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480FE" w14:textId="3EC86765" w:rsidR="000059F4" w:rsidRDefault="008457D6" w:rsidP="000059F4">
      <w:pPr>
        <w:pStyle w:val="Geenafstand"/>
        <w:rPr>
          <w:i/>
        </w:rPr>
      </w:pPr>
      <w:r>
        <w:rPr>
          <w:b/>
        </w:rPr>
        <w:t xml:space="preserve">Bijlage </w:t>
      </w:r>
      <w:r w:rsidRPr="008457D6">
        <w:rPr>
          <w:b/>
          <w:highlight w:val="yellow"/>
        </w:rPr>
        <w:t>@</w:t>
      </w:r>
      <w:r>
        <w:rPr>
          <w:b/>
        </w:rPr>
        <w:t xml:space="preserve"> - </w:t>
      </w:r>
      <w:r w:rsidR="000059F4">
        <w:rPr>
          <w:b/>
        </w:rPr>
        <w:t xml:space="preserve">Toelichting </w:t>
      </w:r>
      <w:r>
        <w:rPr>
          <w:b/>
        </w:rPr>
        <w:t xml:space="preserve">op </w:t>
      </w:r>
      <w:proofErr w:type="spellStart"/>
      <w:r w:rsidR="000059F4">
        <w:rPr>
          <w:b/>
        </w:rPr>
        <w:t>Social</w:t>
      </w:r>
      <w:proofErr w:type="spellEnd"/>
      <w:r w:rsidR="000059F4">
        <w:rPr>
          <w:b/>
        </w:rPr>
        <w:t xml:space="preserve"> Return</w:t>
      </w:r>
      <w:r w:rsidR="000059F4">
        <w:rPr>
          <w:b/>
        </w:rPr>
        <w:br/>
      </w:r>
      <w:r w:rsidR="000059F4">
        <w:rPr>
          <w:i/>
        </w:rPr>
        <w:br/>
      </w:r>
      <w:r w:rsidR="000059F4" w:rsidRPr="000059F4">
        <w:rPr>
          <w:iCs/>
        </w:rPr>
        <w:t xml:space="preserve">Het </w:t>
      </w:r>
      <w:proofErr w:type="spellStart"/>
      <w:r w:rsidR="000059F4" w:rsidRPr="000059F4">
        <w:rPr>
          <w:iCs/>
        </w:rPr>
        <w:t>Social</w:t>
      </w:r>
      <w:proofErr w:type="spellEnd"/>
      <w:r w:rsidR="000059F4" w:rsidRPr="000059F4">
        <w:rPr>
          <w:iCs/>
        </w:rPr>
        <w:t xml:space="preserve"> Return Coördinatiepunt/Werkinzicht.nl ondersteunt bij de toepassing van </w:t>
      </w:r>
      <w:proofErr w:type="spellStart"/>
      <w:r w:rsidR="000059F4" w:rsidRPr="000059F4">
        <w:rPr>
          <w:iCs/>
        </w:rPr>
        <w:t>Social</w:t>
      </w:r>
      <w:proofErr w:type="spellEnd"/>
      <w:r w:rsidR="000059F4" w:rsidRPr="000059F4">
        <w:rPr>
          <w:iCs/>
        </w:rPr>
        <w:t xml:space="preserve"> Return. Zij zijn de schakel tussen de Opdrachtgever, Opdrachtnemer, leverancier van kandidaten en andere betrokkenen bij </w:t>
      </w:r>
      <w:proofErr w:type="spellStart"/>
      <w:r w:rsidR="000059F4" w:rsidRPr="000059F4">
        <w:rPr>
          <w:iCs/>
        </w:rPr>
        <w:t>Social</w:t>
      </w:r>
      <w:proofErr w:type="spellEnd"/>
      <w:r w:rsidR="000059F4" w:rsidRPr="000059F4">
        <w:rPr>
          <w:iCs/>
        </w:rPr>
        <w:t xml:space="preserve"> Return. Zij hebben ook een instrument (website) ontwikkeld waar zowel Opdrachtgever als Opdrachtnemer toegang tot hebben, vanaf de start van de uitvoering van de Opdracht. Opdrachtgever maakt de Opdracht aan, vervolgens krijgt Opdrachtnemer een melding en kunnen gegevens worden ingevoerd. Hiermee start de uitvoering van het project en dus de monitoring van </w:t>
      </w:r>
      <w:proofErr w:type="spellStart"/>
      <w:r w:rsidR="000059F4" w:rsidRPr="000059F4">
        <w:rPr>
          <w:iCs/>
        </w:rPr>
        <w:t>Social</w:t>
      </w:r>
      <w:proofErr w:type="spellEnd"/>
      <w:r w:rsidR="000059F4" w:rsidRPr="000059F4">
        <w:rPr>
          <w:iCs/>
        </w:rPr>
        <w:t xml:space="preserve"> Return binnen de Opdracht.</w:t>
      </w:r>
      <w:r w:rsidR="000059F4" w:rsidRPr="0026024D">
        <w:rPr>
          <w:i/>
        </w:rPr>
        <w:t xml:space="preserve"> </w:t>
      </w:r>
    </w:p>
    <w:p w14:paraId="50523269" w14:textId="4EA62197" w:rsidR="00D66300" w:rsidRDefault="00D66300" w:rsidP="000059F4">
      <w:pPr>
        <w:pStyle w:val="Geenafstand"/>
        <w:rPr>
          <w:i/>
        </w:rPr>
      </w:pPr>
    </w:p>
    <w:p w14:paraId="5663785E" w14:textId="245F42CF" w:rsidR="00D66300" w:rsidRPr="00D66300" w:rsidRDefault="00D66300" w:rsidP="000059F4">
      <w:pPr>
        <w:pStyle w:val="Geenafstand"/>
        <w:rPr>
          <w:b/>
          <w:bCs/>
          <w:iCs/>
        </w:rPr>
      </w:pPr>
      <w:r w:rsidRPr="00D66300">
        <w:rPr>
          <w:b/>
          <w:bCs/>
          <w:iCs/>
        </w:rPr>
        <w:t>Animatie SROI proces</w:t>
      </w:r>
    </w:p>
    <w:p w14:paraId="011E3F37" w14:textId="085FD078" w:rsidR="00D66300" w:rsidRDefault="00D66300" w:rsidP="00D66300">
      <w:pPr>
        <w:pStyle w:val="Geenafstand"/>
        <w:rPr>
          <w:szCs w:val="22"/>
        </w:rPr>
      </w:pPr>
      <w:r w:rsidRPr="00D66300">
        <w:rPr>
          <w:iCs/>
        </w:rPr>
        <w:t xml:space="preserve">Het coördinatiepunt </w:t>
      </w:r>
      <w:proofErr w:type="spellStart"/>
      <w:r w:rsidRPr="00D66300">
        <w:rPr>
          <w:iCs/>
        </w:rPr>
        <w:t>Social</w:t>
      </w:r>
      <w:proofErr w:type="spellEnd"/>
      <w:r w:rsidRPr="00D66300">
        <w:rPr>
          <w:iCs/>
        </w:rPr>
        <w:t xml:space="preserve"> Return Groningen hee</w:t>
      </w:r>
      <w:r>
        <w:rPr>
          <w:iCs/>
        </w:rPr>
        <w:t xml:space="preserve">ft een animatie ontwikkeld over het SROI proces. Deze is te bekijken via de volgende link: </w:t>
      </w:r>
      <w:hyperlink r:id="rId5" w:tgtFrame="_blank" w:history="1">
        <w:r>
          <w:rPr>
            <w:rStyle w:val="Hyperlink"/>
            <w:b/>
            <w:bCs/>
          </w:rPr>
          <w:t xml:space="preserve">Werkinstructie </w:t>
        </w:r>
        <w:proofErr w:type="spellStart"/>
        <w:r>
          <w:rPr>
            <w:rStyle w:val="Hyperlink"/>
            <w:b/>
            <w:bCs/>
          </w:rPr>
          <w:t>Social</w:t>
        </w:r>
        <w:proofErr w:type="spellEnd"/>
        <w:r>
          <w:rPr>
            <w:rStyle w:val="Hyperlink"/>
            <w:b/>
            <w:bCs/>
          </w:rPr>
          <w:t xml:space="preserve"> Return - Opdrachtnemers</w:t>
        </w:r>
      </w:hyperlink>
    </w:p>
    <w:p w14:paraId="2825616C" w14:textId="77777777" w:rsidR="000059F4" w:rsidRDefault="000059F4" w:rsidP="000059F4">
      <w:pPr>
        <w:spacing w:after="0" w:line="240" w:lineRule="auto"/>
        <w:rPr>
          <w:rFonts w:asciiTheme="minorHAnsi" w:hAnsiTheme="minorHAnsi" w:cstheme="minorHAnsi"/>
          <w:b/>
          <w:bCs/>
          <w:szCs w:val="22"/>
        </w:rPr>
      </w:pPr>
    </w:p>
    <w:p w14:paraId="3D173B36" w14:textId="77777777" w:rsidR="000059F4" w:rsidRPr="00427C31" w:rsidRDefault="000059F4" w:rsidP="000059F4">
      <w:pPr>
        <w:spacing w:after="0" w:line="240" w:lineRule="auto"/>
        <w:rPr>
          <w:rFonts w:asciiTheme="minorHAnsi" w:hAnsiTheme="minorHAnsi" w:cstheme="minorHAnsi"/>
          <w:b/>
          <w:bCs/>
          <w:szCs w:val="22"/>
        </w:rPr>
      </w:pPr>
      <w:proofErr w:type="spellStart"/>
      <w:r w:rsidRPr="00427C31">
        <w:rPr>
          <w:rFonts w:asciiTheme="minorHAnsi" w:hAnsiTheme="minorHAnsi" w:cstheme="minorHAnsi"/>
          <w:b/>
          <w:bCs/>
          <w:szCs w:val="22"/>
        </w:rPr>
        <w:t>Social</w:t>
      </w:r>
      <w:proofErr w:type="spellEnd"/>
      <w:r w:rsidRPr="00427C31">
        <w:rPr>
          <w:rFonts w:asciiTheme="minorHAnsi" w:hAnsiTheme="minorHAnsi" w:cstheme="minorHAnsi"/>
          <w:b/>
          <w:bCs/>
          <w:szCs w:val="22"/>
        </w:rPr>
        <w:t xml:space="preserve"> Return binnen Werk in Zicht/arbeidsmarktregio Groningen</w:t>
      </w:r>
    </w:p>
    <w:p w14:paraId="3F474B54" w14:textId="77777777" w:rsidR="000059F4" w:rsidRPr="00427C31" w:rsidRDefault="000059F4" w:rsidP="000059F4">
      <w:pPr>
        <w:pStyle w:val="Default"/>
        <w:spacing w:after="120"/>
        <w:rPr>
          <w:rFonts w:asciiTheme="minorHAnsi" w:eastAsia="Arial Unicode MS" w:hAnsiTheme="minorHAnsi" w:cstheme="minorHAnsi"/>
          <w:sz w:val="22"/>
          <w:szCs w:val="22"/>
          <w:bdr w:val="none" w:sz="0" w:space="0" w:color="auto" w:frame="1"/>
        </w:rPr>
      </w:pPr>
      <w:r>
        <w:rPr>
          <w:rFonts w:asciiTheme="minorHAnsi" w:hAnsiTheme="minorHAnsi" w:cstheme="minorHAnsi"/>
          <w:sz w:val="22"/>
          <w:szCs w:val="22"/>
        </w:rPr>
        <w:t xml:space="preserve">Het doel van </w:t>
      </w:r>
      <w:proofErr w:type="spellStart"/>
      <w:r>
        <w:rPr>
          <w:rFonts w:asciiTheme="minorHAnsi" w:hAnsiTheme="minorHAnsi" w:cstheme="minorHAnsi"/>
          <w:sz w:val="22"/>
          <w:szCs w:val="22"/>
        </w:rPr>
        <w:t>S</w:t>
      </w:r>
      <w:r>
        <w:rPr>
          <w:rFonts w:asciiTheme="minorHAnsi" w:hAnsiTheme="minorHAnsi" w:cstheme="minorHAnsi"/>
          <w:i/>
          <w:sz w:val="22"/>
          <w:szCs w:val="22"/>
        </w:rPr>
        <w:t>ocial</w:t>
      </w:r>
      <w:proofErr w:type="spellEnd"/>
      <w:r>
        <w:rPr>
          <w:rFonts w:asciiTheme="minorHAnsi" w:hAnsiTheme="minorHAnsi" w:cstheme="minorHAnsi"/>
          <w:i/>
          <w:sz w:val="22"/>
          <w:szCs w:val="22"/>
        </w:rPr>
        <w:t xml:space="preserve"> R</w:t>
      </w:r>
      <w:r w:rsidRPr="00427C31">
        <w:rPr>
          <w:rFonts w:asciiTheme="minorHAnsi" w:hAnsiTheme="minorHAnsi" w:cstheme="minorHAnsi"/>
          <w:i/>
          <w:sz w:val="22"/>
          <w:szCs w:val="22"/>
        </w:rPr>
        <w:t xml:space="preserve">eturn </w:t>
      </w:r>
      <w:r w:rsidRPr="00427C31">
        <w:rPr>
          <w:rFonts w:asciiTheme="minorHAnsi" w:hAnsiTheme="minorHAnsi" w:cstheme="minorHAnsi"/>
          <w:sz w:val="22"/>
          <w:szCs w:val="22"/>
        </w:rPr>
        <w:t>is</w:t>
      </w:r>
      <w:r w:rsidRPr="00427C31">
        <w:rPr>
          <w:rFonts w:asciiTheme="minorHAnsi" w:eastAsia="Arial Unicode MS" w:hAnsiTheme="minorHAnsi" w:cstheme="minorHAnsi"/>
          <w:sz w:val="22"/>
          <w:szCs w:val="22"/>
          <w:bdr w:val="none" w:sz="0" w:space="0" w:color="auto" w:frame="1"/>
        </w:rPr>
        <w:t xml:space="preserve"> het bevorderen van arbeidsparticipatie. Dit kan onder andere in de vorm van arbeidsplaatsen, leer-werkplekken en stageplekken te bieden voor doelgroepen of door op een andere wijze een (aanvullende) maatschappelijke bijdrage te leveren. </w:t>
      </w:r>
    </w:p>
    <w:p w14:paraId="2D219EA6" w14:textId="77777777" w:rsidR="000059F4" w:rsidRPr="00427C31" w:rsidRDefault="000059F4" w:rsidP="000059F4">
      <w:pPr>
        <w:pStyle w:val="Default"/>
        <w:ind w:left="709" w:hanging="709"/>
        <w:rPr>
          <w:rFonts w:asciiTheme="minorHAnsi" w:hAnsiTheme="minorHAnsi" w:cstheme="minorHAnsi"/>
          <w:b/>
          <w:sz w:val="22"/>
          <w:szCs w:val="22"/>
        </w:rPr>
      </w:pPr>
      <w:proofErr w:type="spellStart"/>
      <w:r w:rsidRPr="00427C31">
        <w:rPr>
          <w:rFonts w:asciiTheme="minorHAnsi" w:hAnsiTheme="minorHAnsi" w:cstheme="minorHAnsi"/>
          <w:b/>
          <w:iCs/>
          <w:sz w:val="22"/>
          <w:szCs w:val="22"/>
        </w:rPr>
        <w:t>Social</w:t>
      </w:r>
      <w:proofErr w:type="spellEnd"/>
      <w:r w:rsidRPr="00427C31">
        <w:rPr>
          <w:rFonts w:asciiTheme="minorHAnsi" w:hAnsiTheme="minorHAnsi" w:cstheme="minorHAnsi"/>
          <w:b/>
          <w:iCs/>
          <w:sz w:val="22"/>
          <w:szCs w:val="22"/>
        </w:rPr>
        <w:t xml:space="preserve">-returnverplichting </w:t>
      </w:r>
    </w:p>
    <w:p w14:paraId="7DD00491" w14:textId="77777777" w:rsidR="000059F4" w:rsidRPr="00427C31" w:rsidRDefault="000059F4" w:rsidP="000059F4">
      <w:pPr>
        <w:pStyle w:val="Default"/>
        <w:numPr>
          <w:ilvl w:val="0"/>
          <w:numId w:val="1"/>
        </w:numPr>
        <w:ind w:left="714" w:hanging="357"/>
        <w:rPr>
          <w:rFonts w:asciiTheme="minorHAnsi" w:hAnsiTheme="minorHAnsi" w:cstheme="minorHAnsi"/>
          <w:sz w:val="22"/>
          <w:szCs w:val="22"/>
        </w:rPr>
      </w:pPr>
      <w:bookmarkStart w:id="0" w:name="_Hlk514770095"/>
      <w:r w:rsidRPr="00427C31">
        <w:rPr>
          <w:rFonts w:asciiTheme="minorHAnsi" w:hAnsiTheme="minorHAnsi" w:cstheme="minorHAnsi"/>
          <w:sz w:val="22"/>
          <w:szCs w:val="22"/>
        </w:rPr>
        <w:t xml:space="preserve">De verplichting vloeit voort uit een gegunde opdracht door Opdrachtgever aan Opdrachtnemer. </w:t>
      </w:r>
    </w:p>
    <w:p w14:paraId="304C2CB5" w14:textId="62D9E965" w:rsidR="000059F4" w:rsidRPr="00427C31" w:rsidRDefault="000059F4" w:rsidP="000059F4">
      <w:pPr>
        <w:pStyle w:val="Default"/>
        <w:numPr>
          <w:ilvl w:val="0"/>
          <w:numId w:val="1"/>
        </w:numPr>
        <w:ind w:left="714" w:hanging="357"/>
        <w:rPr>
          <w:rFonts w:asciiTheme="minorHAnsi" w:hAnsiTheme="minorHAnsi" w:cstheme="minorHAnsi"/>
          <w:sz w:val="22"/>
          <w:szCs w:val="22"/>
        </w:rPr>
      </w:pPr>
      <w:r w:rsidRPr="00427C31">
        <w:rPr>
          <w:rFonts w:asciiTheme="minorHAnsi" w:hAnsiTheme="minorHAnsi" w:cstheme="minorHAnsi"/>
          <w:sz w:val="22"/>
          <w:szCs w:val="22"/>
        </w:rPr>
        <w:t xml:space="preserve">De Opdrachtnemer moet bij de uitvoering van de opdracht </w:t>
      </w:r>
      <w:r w:rsidR="00406FF8" w:rsidRPr="00406FF8">
        <w:rPr>
          <w:rFonts w:asciiTheme="minorHAnsi" w:hAnsiTheme="minorHAnsi" w:cstheme="minorHAnsi"/>
          <w:sz w:val="22"/>
          <w:szCs w:val="22"/>
          <w:highlight w:val="yellow"/>
        </w:rPr>
        <w:t>…</w:t>
      </w:r>
      <w:r w:rsidR="00581EEA">
        <w:rPr>
          <w:rFonts w:asciiTheme="minorHAnsi" w:hAnsiTheme="minorHAnsi" w:cstheme="minorHAnsi"/>
          <w:sz w:val="22"/>
          <w:szCs w:val="22"/>
        </w:rPr>
        <w:t>%</w:t>
      </w:r>
      <w:r w:rsidRPr="00427C31">
        <w:rPr>
          <w:rFonts w:asciiTheme="minorHAnsi" w:hAnsiTheme="minorHAnsi" w:cstheme="minorHAnsi"/>
          <w:sz w:val="22"/>
          <w:szCs w:val="22"/>
        </w:rPr>
        <w:t xml:space="preserve"> van de opdrachts</w:t>
      </w:r>
      <w:r>
        <w:rPr>
          <w:rFonts w:asciiTheme="minorHAnsi" w:hAnsiTheme="minorHAnsi" w:cstheme="minorHAnsi"/>
          <w:sz w:val="22"/>
          <w:szCs w:val="22"/>
        </w:rPr>
        <w:t xml:space="preserve">om exclusief btw inzetten voor </w:t>
      </w:r>
      <w:proofErr w:type="spellStart"/>
      <w:r>
        <w:rPr>
          <w:rFonts w:asciiTheme="minorHAnsi" w:hAnsiTheme="minorHAnsi" w:cstheme="minorHAnsi"/>
          <w:sz w:val="22"/>
          <w:szCs w:val="22"/>
        </w:rPr>
        <w:t>Social</w:t>
      </w:r>
      <w:proofErr w:type="spellEnd"/>
      <w:r>
        <w:rPr>
          <w:rFonts w:asciiTheme="minorHAnsi" w:hAnsiTheme="minorHAnsi" w:cstheme="minorHAnsi"/>
          <w:sz w:val="22"/>
          <w:szCs w:val="22"/>
        </w:rPr>
        <w:t xml:space="preserve"> R</w:t>
      </w:r>
      <w:r w:rsidRPr="00427C31">
        <w:rPr>
          <w:rFonts w:asciiTheme="minorHAnsi" w:hAnsiTheme="minorHAnsi" w:cstheme="minorHAnsi"/>
          <w:sz w:val="22"/>
          <w:szCs w:val="22"/>
        </w:rPr>
        <w:t>eturn.</w:t>
      </w:r>
    </w:p>
    <w:p w14:paraId="755BE34F" w14:textId="77777777" w:rsidR="000059F4" w:rsidRPr="00427C31" w:rsidRDefault="000059F4" w:rsidP="000059F4">
      <w:pPr>
        <w:pStyle w:val="Default"/>
        <w:numPr>
          <w:ilvl w:val="0"/>
          <w:numId w:val="1"/>
        </w:numPr>
        <w:ind w:left="714" w:hanging="357"/>
        <w:rPr>
          <w:rFonts w:asciiTheme="minorHAnsi" w:hAnsiTheme="minorHAnsi" w:cstheme="minorHAnsi"/>
          <w:sz w:val="22"/>
          <w:szCs w:val="22"/>
        </w:rPr>
      </w:pPr>
      <w:r w:rsidRPr="00427C31">
        <w:rPr>
          <w:rFonts w:asciiTheme="minorHAnsi" w:hAnsiTheme="minorHAnsi" w:cstheme="minorHAnsi"/>
          <w:sz w:val="22"/>
          <w:szCs w:val="22"/>
        </w:rPr>
        <w:t>De Opdrachtnemer is zelf verantwoorde</w:t>
      </w:r>
      <w:r>
        <w:rPr>
          <w:rFonts w:asciiTheme="minorHAnsi" w:hAnsiTheme="minorHAnsi" w:cstheme="minorHAnsi"/>
          <w:sz w:val="22"/>
          <w:szCs w:val="22"/>
        </w:rPr>
        <w:t xml:space="preserve">lijk voor het nakomen van zijn </w:t>
      </w:r>
      <w:proofErr w:type="spellStart"/>
      <w:r>
        <w:rPr>
          <w:rFonts w:asciiTheme="minorHAnsi" w:hAnsiTheme="minorHAnsi" w:cstheme="minorHAnsi"/>
          <w:sz w:val="22"/>
          <w:szCs w:val="22"/>
        </w:rPr>
        <w:t>S</w:t>
      </w:r>
      <w:r w:rsidRPr="00427C31">
        <w:rPr>
          <w:rFonts w:asciiTheme="minorHAnsi" w:hAnsiTheme="minorHAnsi" w:cstheme="minorHAnsi"/>
          <w:sz w:val="22"/>
          <w:szCs w:val="22"/>
        </w:rPr>
        <w:t>ocial</w:t>
      </w:r>
      <w:proofErr w:type="spellEnd"/>
      <w:r>
        <w:rPr>
          <w:rFonts w:asciiTheme="minorHAnsi" w:hAnsiTheme="minorHAnsi" w:cstheme="minorHAnsi"/>
          <w:sz w:val="22"/>
          <w:szCs w:val="22"/>
        </w:rPr>
        <w:t xml:space="preserve"> R</w:t>
      </w:r>
      <w:r w:rsidRPr="00427C31">
        <w:rPr>
          <w:rFonts w:asciiTheme="minorHAnsi" w:hAnsiTheme="minorHAnsi" w:cstheme="minorHAnsi"/>
          <w:sz w:val="22"/>
          <w:szCs w:val="22"/>
        </w:rPr>
        <w:t>eturnverplichtingen.</w:t>
      </w:r>
    </w:p>
    <w:p w14:paraId="612C3972" w14:textId="77777777" w:rsidR="000059F4" w:rsidRPr="00427C31" w:rsidRDefault="000059F4" w:rsidP="000059F4">
      <w:pPr>
        <w:pStyle w:val="Default"/>
        <w:numPr>
          <w:ilvl w:val="0"/>
          <w:numId w:val="1"/>
        </w:numPr>
        <w:ind w:left="714" w:hanging="357"/>
        <w:rPr>
          <w:rFonts w:asciiTheme="minorHAnsi" w:hAnsiTheme="minorHAnsi" w:cstheme="minorHAnsi"/>
          <w:sz w:val="22"/>
          <w:szCs w:val="22"/>
        </w:rPr>
      </w:pPr>
      <w:r w:rsidRPr="00427C31">
        <w:rPr>
          <w:rFonts w:asciiTheme="minorHAnsi" w:hAnsiTheme="minorHAnsi" w:cstheme="minorHAnsi"/>
          <w:sz w:val="22"/>
          <w:szCs w:val="22"/>
        </w:rPr>
        <w:t xml:space="preserve">De Opdrachtnemer ontvangt na de gunning per e-mail de inloggegevens voor de monitoringsapplicatie </w:t>
      </w:r>
      <w:hyperlink r:id="rId6" w:history="1">
        <w:r w:rsidRPr="0080363B">
          <w:rPr>
            <w:rStyle w:val="Hyperlink"/>
            <w:rFonts w:asciiTheme="minorHAnsi" w:hAnsiTheme="minorHAnsi" w:cstheme="minorHAnsi"/>
            <w:sz w:val="22"/>
            <w:szCs w:val="22"/>
          </w:rPr>
          <w:t>www.socialreturnmonitor.nl</w:t>
        </w:r>
      </w:hyperlink>
      <w:r w:rsidRPr="00427C31">
        <w:rPr>
          <w:rFonts w:asciiTheme="minorHAnsi" w:hAnsiTheme="minorHAnsi" w:cstheme="minorHAnsi"/>
          <w:sz w:val="22"/>
          <w:szCs w:val="22"/>
        </w:rPr>
        <w:t>.</w:t>
      </w:r>
    </w:p>
    <w:p w14:paraId="78A4AC0B" w14:textId="77777777" w:rsidR="000059F4" w:rsidRPr="00427C31" w:rsidRDefault="000059F4" w:rsidP="000059F4">
      <w:pPr>
        <w:pStyle w:val="Default"/>
        <w:numPr>
          <w:ilvl w:val="0"/>
          <w:numId w:val="1"/>
        </w:numPr>
        <w:ind w:left="714" w:hanging="357"/>
        <w:rPr>
          <w:rFonts w:asciiTheme="minorHAnsi" w:hAnsiTheme="minorHAnsi" w:cstheme="minorHAnsi"/>
          <w:sz w:val="22"/>
          <w:szCs w:val="22"/>
        </w:rPr>
      </w:pPr>
      <w:r w:rsidRPr="00427C31">
        <w:rPr>
          <w:rFonts w:asciiTheme="minorHAnsi" w:hAnsiTheme="minorHAnsi" w:cstheme="minorHAnsi"/>
          <w:sz w:val="22"/>
          <w:szCs w:val="22"/>
        </w:rPr>
        <w:t xml:space="preserve">De Opdrachtnemer neemt binnen 7 dagen na ontvangst van de inloggegevens contact op met de contactpersoon van het werkplein die gekoppeld is aan het project in de monitoringsapplicatie onder het tabblad contact. </w:t>
      </w:r>
    </w:p>
    <w:p w14:paraId="606915D5" w14:textId="77777777" w:rsidR="000059F4" w:rsidRPr="00427C31" w:rsidRDefault="000059F4" w:rsidP="000059F4">
      <w:pPr>
        <w:pStyle w:val="Default"/>
        <w:numPr>
          <w:ilvl w:val="0"/>
          <w:numId w:val="1"/>
        </w:numPr>
        <w:ind w:left="714" w:hanging="357"/>
        <w:rPr>
          <w:rFonts w:asciiTheme="minorHAnsi" w:hAnsiTheme="minorHAnsi" w:cstheme="minorHAnsi"/>
          <w:sz w:val="22"/>
          <w:szCs w:val="22"/>
        </w:rPr>
      </w:pPr>
      <w:r w:rsidRPr="00427C31">
        <w:rPr>
          <w:rFonts w:asciiTheme="minorHAnsi" w:hAnsiTheme="minorHAnsi" w:cstheme="minorHAnsi"/>
          <w:sz w:val="22"/>
          <w:szCs w:val="22"/>
        </w:rPr>
        <w:t>In de bijlage “U</w:t>
      </w:r>
      <w:r>
        <w:rPr>
          <w:rFonts w:asciiTheme="minorHAnsi" w:hAnsiTheme="minorHAnsi" w:cstheme="minorHAnsi"/>
          <w:sz w:val="22"/>
          <w:szCs w:val="22"/>
        </w:rPr>
        <w:t xml:space="preserve">itvoeringsvoorwaarden </w:t>
      </w:r>
      <w:proofErr w:type="spellStart"/>
      <w:r>
        <w:rPr>
          <w:rFonts w:asciiTheme="minorHAnsi" w:hAnsiTheme="minorHAnsi" w:cstheme="minorHAnsi"/>
          <w:sz w:val="22"/>
          <w:szCs w:val="22"/>
        </w:rPr>
        <w:t>Social</w:t>
      </w:r>
      <w:proofErr w:type="spellEnd"/>
      <w:r>
        <w:rPr>
          <w:rFonts w:asciiTheme="minorHAnsi" w:hAnsiTheme="minorHAnsi" w:cstheme="minorHAnsi"/>
          <w:sz w:val="22"/>
          <w:szCs w:val="22"/>
        </w:rPr>
        <w:t xml:space="preserve"> R</w:t>
      </w:r>
      <w:r w:rsidRPr="00427C31">
        <w:rPr>
          <w:rFonts w:asciiTheme="minorHAnsi" w:hAnsiTheme="minorHAnsi" w:cstheme="minorHAnsi"/>
          <w:sz w:val="22"/>
          <w:szCs w:val="22"/>
        </w:rPr>
        <w:t xml:space="preserve">eturn” worden de uitvoeringsvoorwaarden nader toegelicht. </w:t>
      </w:r>
    </w:p>
    <w:bookmarkEnd w:id="0"/>
    <w:p w14:paraId="3A7785B0" w14:textId="77777777" w:rsidR="00FC433F" w:rsidRDefault="00FC433F"/>
    <w:sectPr w:rsidR="00FC43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9743F"/>
    <w:multiLevelType w:val="multilevel"/>
    <w:tmpl w:val="D5861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9D6996"/>
    <w:multiLevelType w:val="hybridMultilevel"/>
    <w:tmpl w:val="BA7E24D8"/>
    <w:lvl w:ilvl="0" w:tplc="4E1A924A">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9F4"/>
    <w:rsid w:val="000059F4"/>
    <w:rsid w:val="00406FF8"/>
    <w:rsid w:val="00581EEA"/>
    <w:rsid w:val="008457D6"/>
    <w:rsid w:val="009371B5"/>
    <w:rsid w:val="00CD3C16"/>
    <w:rsid w:val="00D66300"/>
    <w:rsid w:val="00D90694"/>
    <w:rsid w:val="00FB4A40"/>
    <w:rsid w:val="00FC43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8E0EC"/>
  <w15:chartTrackingRefBased/>
  <w15:docId w15:val="{09137A4D-6E7D-47C7-9F3A-BB971B4B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59F4"/>
    <w:pPr>
      <w:spacing w:after="200" w:line="276" w:lineRule="auto"/>
    </w:pPr>
    <w:rPr>
      <w:rFonts w:ascii="Arial" w:eastAsia="Calibri" w:hAnsi="Arial" w:cs="Times New Roman"/>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0059F4"/>
    <w:rPr>
      <w:color w:val="0563C1" w:themeColor="hyperlink"/>
      <w:u w:val="single"/>
    </w:rPr>
  </w:style>
  <w:style w:type="paragraph" w:customStyle="1" w:styleId="Default">
    <w:name w:val="Default"/>
    <w:rsid w:val="000059F4"/>
    <w:pPr>
      <w:autoSpaceDE w:val="0"/>
      <w:autoSpaceDN w:val="0"/>
      <w:adjustRightInd w:val="0"/>
      <w:spacing w:after="0" w:line="240" w:lineRule="auto"/>
    </w:pPr>
    <w:rPr>
      <w:rFonts w:ascii="Times New Roman" w:hAnsi="Times New Roman" w:cs="Times New Roman"/>
      <w:color w:val="000000"/>
      <w:sz w:val="24"/>
      <w:szCs w:val="24"/>
    </w:rPr>
  </w:style>
  <w:style w:type="paragraph" w:styleId="Geenafstand">
    <w:name w:val="No Spacing"/>
    <w:uiPriority w:val="1"/>
    <w:qFormat/>
    <w:rsid w:val="000059F4"/>
    <w:pPr>
      <w:spacing w:after="0" w:line="240" w:lineRule="auto"/>
    </w:pPr>
    <w:rPr>
      <w:rFonts w:ascii="Calibri" w:eastAsia="Times New Roman" w:hAnsi="Calibri" w:cs="Times New Roman"/>
      <w:szCs w:val="20"/>
      <w:lang w:eastAsia="nl-NL"/>
    </w:rPr>
  </w:style>
  <w:style w:type="paragraph" w:styleId="Ballontekst">
    <w:name w:val="Balloon Text"/>
    <w:basedOn w:val="Standaard"/>
    <w:link w:val="BallontekstChar"/>
    <w:uiPriority w:val="99"/>
    <w:semiHidden/>
    <w:unhideWhenUsed/>
    <w:rsid w:val="00FB4A4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B4A40"/>
    <w:rPr>
      <w:rFonts w:ascii="Segoe UI" w:eastAsia="Calibri" w:hAnsi="Segoe UI" w:cs="Segoe UI"/>
      <w:sz w:val="18"/>
      <w:szCs w:val="18"/>
      <w:lang w:eastAsia="nl-NL"/>
    </w:rPr>
  </w:style>
  <w:style w:type="character" w:styleId="Zwaar">
    <w:name w:val="Strong"/>
    <w:basedOn w:val="Standaardalinea-lettertype"/>
    <w:uiPriority w:val="22"/>
    <w:qFormat/>
    <w:rsid w:val="00D66300"/>
    <w:rPr>
      <w:b/>
      <w:bCs/>
    </w:rPr>
  </w:style>
  <w:style w:type="character" w:styleId="GevolgdeHyperlink">
    <w:name w:val="FollowedHyperlink"/>
    <w:basedOn w:val="Standaardalinea-lettertype"/>
    <w:uiPriority w:val="99"/>
    <w:semiHidden/>
    <w:unhideWhenUsed/>
    <w:rsid w:val="00D663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112856">
      <w:bodyDiv w:val="1"/>
      <w:marLeft w:val="0"/>
      <w:marRight w:val="0"/>
      <w:marTop w:val="0"/>
      <w:marBottom w:val="0"/>
      <w:divBdr>
        <w:top w:val="none" w:sz="0" w:space="0" w:color="auto"/>
        <w:left w:val="none" w:sz="0" w:space="0" w:color="auto"/>
        <w:bottom w:val="none" w:sz="0" w:space="0" w:color="auto"/>
        <w:right w:val="none" w:sz="0" w:space="0" w:color="auto"/>
      </w:divBdr>
    </w:div>
    <w:div w:id="68787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cialreturnmonitor.nl" TargetMode="External"/><Relationship Id="rId5" Type="http://schemas.openxmlformats.org/officeDocument/2006/relationships/hyperlink" Target="https://youtu.be/Xj0Yg6hrg_8"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320</Words>
  <Characters>1761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de Boer</dc:creator>
  <cp:keywords/>
  <dc:description/>
  <cp:lastModifiedBy>Esther de Boer</cp:lastModifiedBy>
  <cp:revision>7</cp:revision>
  <dcterms:created xsi:type="dcterms:W3CDTF">2021-03-10T11:02:00Z</dcterms:created>
  <dcterms:modified xsi:type="dcterms:W3CDTF">2022-07-26T11:08:00Z</dcterms:modified>
</cp:coreProperties>
</file>